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书名：办好人民公社  发展农业生产  闻喜东镇公社变落后队为先进队的经验</w:t>
      </w:r>
    </w:p>
    <w:p>
      <w:r>
        <w:t>作者：中共闻喜县委会编</w:t>
      </w:r>
    </w:p>
    <w:p>
      <w:r>
        <w:t>出版社：太原：山西人民出版社</w:t>
      </w:r>
    </w:p>
    <w:p>
      <w:r>
        <w:t>出版日期：1961.09</w:t>
      </w:r>
    </w:p>
    <w:p>
      <w:r>
        <w:t>总页数：29</w:t>
      </w:r>
    </w:p>
    <w:p>
      <w:r>
        <w:t>更多请访问教客网: www.jiaokey.com</w:t>
      </w:r>
    </w:p>
    <w:p>
      <w:r>
        <w:t>办好人民公社  发展农业生产  闻喜东镇公社变落后队为先进队的经验 评论地址：https://www.jiaokey.com/book/detail/10883744.html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