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书名：国营农场及其在社会主义农业中的作用</w:t>
      </w:r>
    </w:p>
    <w:p>
      <w:r>
        <w:t>作者：（苏）切尔卡索夫（И.Черкасов）撰；龚同译</w:t>
      </w:r>
    </w:p>
    <w:p>
      <w:r>
        <w:t>出版社：北京：生活·读书·新知三联书店</w:t>
      </w:r>
    </w:p>
    <w:p>
      <w:r>
        <w:t>出版日期：1954.04</w:t>
      </w:r>
    </w:p>
    <w:p>
      <w:r>
        <w:t>总页数：96</w:t>
      </w:r>
    </w:p>
    <w:p>
      <w:r>
        <w:t>更多请访问教客网: www.jiaokey.com</w:t>
      </w:r>
    </w:p>
    <w:p>
      <w:r>
        <w:t>国营农场及其在社会主义农业中的作用 评论地址：https://www.jiaokey.com/book/detail/10891562.html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