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书名：按照社会主义原则整顿经营管理  农村人民公社经营管理问答</w:t>
      </w:r>
    </w:p>
    <w:p>
      <w:r>
        <w:t>作者：山西农民报公社建设组编写</w:t>
      </w:r>
    </w:p>
    <w:p>
      <w:r>
        <w:t>出版社：太原：山西人民出版社</w:t>
      </w:r>
    </w:p>
    <w:p>
      <w:r>
        <w:t>出版日期：1965.08</w:t>
      </w:r>
    </w:p>
    <w:p>
      <w:r>
        <w:t>总页数：67</w:t>
      </w:r>
    </w:p>
    <w:p>
      <w:r>
        <w:t>更多请访问教客网: www.jiaokey.com</w:t>
      </w:r>
    </w:p>
    <w:p>
      <w:r>
        <w:t>按照社会主义原则整顿经营管理  农村人民公社经营管理问答 评论地址：https://www.jiaokey.com/book/detail/10898342.html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