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书名：半社会主义性质的农业生产合作社如何过渡到完全社会主义性质的农业生产合作社</w:t>
      </w:r>
    </w:p>
    <w:p>
      <w:r>
        <w:t>作者：曹国兴著</w:t>
      </w:r>
    </w:p>
    <w:p>
      <w:r>
        <w:t>出版社：北京：财政经济出版社</w:t>
      </w:r>
    </w:p>
    <w:p>
      <w:r>
        <w:t>出版日期：1955.06</w:t>
      </w:r>
    </w:p>
    <w:p>
      <w:r>
        <w:t>总页数：39</w:t>
      </w:r>
    </w:p>
    <w:p>
      <w:r>
        <w:t>更多请访问教客网: www.jiaokey.com</w:t>
      </w:r>
    </w:p>
    <w:p>
      <w:r>
        <w:t>半社会主义性质的农业生产合作社如何过渡到完全社会主义性质的农业生产合作社 评论地址：https://www.jiaokey.com/book/detail/10898837.html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