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书名：苏联国民经济中的短期信用</w:t>
      </w:r>
    </w:p>
    <w:p>
      <w:r>
        <w:t>作者：（苏）乌索斯金（М.М.Усоскин）撰；韩奎章译</w:t>
      </w:r>
    </w:p>
    <w:p>
      <w:r>
        <w:t>出版社：新华书店</w:t>
      </w:r>
    </w:p>
    <w:p>
      <w:r>
        <w:t>出版日期：1950.11</w:t>
      </w:r>
    </w:p>
    <w:p>
      <w:r>
        <w:t>总页数：134</w:t>
      </w:r>
    </w:p>
    <w:p>
      <w:r>
        <w:t>更多请访问教客网: www.jiaokey.com</w:t>
      </w:r>
    </w:p>
    <w:p>
      <w:r>
        <w:t>苏联国民经济中的短期信用 评论地址：https://www.jiaokey.com/book/detail/10899099.html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