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第9册  金属切削机床、锻压机械、铸造设备、木工机械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第9册  金属切削机床、锻压机械、铸造设备、木工机械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本书出售、求购地址：https://www.jiaokey.com/book/detail/10905613.html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第9册  金属切削机床、锻压机械、铸造设备、木工机械.html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