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爱的学校  缩写本</w:t>
      </w:r>
    </w:p>
    <w:p>
      <w:r>
        <w:rPr>
          <w:rFonts w:ascii="宋体" w:hAnsi="宋体" w:eastAsia="宋体"/>
          <w:sz w:val="24"/>
        </w:rPr>
        <w:t>（意）德·亚米契斯原著；（韩）金淑姬编；张瑾，杨苒译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5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爱的学校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（意）德·亚米契斯原著；（韩）金淑姬编；张瑾，杨苒译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故事 地点: 意大利 年代: 近代) 儿童文学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本书出售、求购地址：https://www.jiaokey.com/book/detail/10905945.html</w:t>
      </w:r>
    </w:p>
    <w:p>
      <w:r>
        <w:t>更多相关图书推荐：https://www.jiaokey.com</w:t>
      </w:r>
    </w:p>
    <w:p>
      <w:r>
        <w:t>（意）德·亚米契斯原著；（韩）金淑姬编；张瑾，杨苒译 其他作品：https://www.jiaokey.com/tag/（意）德·亚米契斯原著；（韩）金淑姬编；张瑾，杨苒译.html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关键词搜索：https://www.jiaokey.com/tag/儿童文学(学科: 故事 地点: 意大利 年代: 近代) 儿童文学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