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书名：数字化变革  电子商务新潮的要素</w:t>
      </w:r>
    </w:p>
    <w:p>
      <w:r>
        <w:t>作者：（美）凯约尔·帕特尔（K.Patel），（美）玛丽·帕特·麦卡瑟著；杨斌译</w:t>
      </w:r>
    </w:p>
    <w:p>
      <w:r>
        <w:t>出版社：北京：中国大百科全书出版社</w:t>
      </w:r>
    </w:p>
    <w:p>
      <w:r>
        <w:t>出版日期：2002</w:t>
      </w:r>
    </w:p>
    <w:p>
      <w:r>
        <w:t>总页数：100</w:t>
      </w:r>
    </w:p>
    <w:p>
      <w:r>
        <w:t>更多请访问教客网: www.jiaokey.com</w:t>
      </w:r>
    </w:p>
    <w:p>
      <w:r>
        <w:t>数字化变革  电子商务新潮的要素 评论地址：https://www.jiaokey.com/book/detail/10914988.html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