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书名：宫韦篇  煎泣箕豆</w:t>
      </w:r>
    </w:p>
    <w:p>
      <w:r>
        <w:t>作者：华夏文化史研究所，通鉴今译系列编委会编；文白对照全译</w:t>
      </w:r>
    </w:p>
    <w:p>
      <w:r>
        <w:t>出版社：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宫韦篇  煎泣箕豆 评论地址：https://www.jiaokey.com/book/detail/10918001.html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