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  中国农村改革热点和重大问题研究</w:t>
      </w:r>
    </w:p>
    <w:p>
      <w:r>
        <w:t>作者：傅晨著</w:t>
      </w:r>
    </w:p>
    <w:p>
      <w:r>
        <w:t>出版社：太原：山西经济出版社</w:t>
      </w:r>
    </w:p>
    <w:p>
      <w:r>
        <w:t>出版日期：2001</w:t>
      </w:r>
    </w:p>
    <w:p>
      <w:r>
        <w:t>总页数：364</w:t>
      </w:r>
    </w:p>
    <w:p>
      <w:r>
        <w:t>更多请访问教客网: www.jiaokey.com</w:t>
      </w:r>
    </w:p>
    <w:p>
      <w:r>
        <w:t>聚焦  中国农村改革热点和重大问题研究 评论地址：https://www.jiaokey.com/book/detail/10927310.html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