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格列柯  西班牙的画圣</w:t>
      </w:r>
    </w:p>
    <w:p>
      <w:r>
        <w:rPr>
          <w:rFonts w:ascii="宋体" w:hAnsi="宋体" w:eastAsia="宋体"/>
          <w:sz w:val="24"/>
        </w:rPr>
        <w:t>（西）埃尔·格列柯（El Greco）绘； 何政广主编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4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格列柯  西班牙的画圣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（西）埃尔·格列柯（El Greco）绘； 何政广主编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格列柯(学科: 评传) 格列柯 油画(学科: 西班牙 年代: 中世纪) 油画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本书出售、求购地址：https://www.jiaokey.com/book/detail/10944455.html</w:t>
      </w:r>
    </w:p>
    <w:p>
      <w:r>
        <w:t>更多相关图书推荐：https://www.jiaokey.com</w:t>
      </w:r>
    </w:p>
    <w:p>
      <w:r>
        <w:t>（西）埃尔·格列柯（El Greco）绘； 何政广主编 其他作品：https://www.jiaokey.com/tag/（西）埃尔·格列柯（El Greco）绘； 何政广主编.html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关键词搜索：https://www.jiaokey.com/tag/格列柯(学科: 评传) 格列柯 油画(学科: 西班牙 年代: 中世纪) 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