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书名：工业污染之成因与防治</w:t>
      </w:r>
    </w:p>
    <w:p>
      <w:r>
        <w:t>作者:叶基光编著</w:t>
      </w:r>
    </w:p>
    <w:p>
      <w:r>
        <w:t>出版社:徐氏基金会；北京/西安：世界图书出版公司</w:t>
      </w:r>
    </w:p>
    <w:p>
      <w:r>
        <w:t>出版日期：1989.12</w:t>
      </w:r>
    </w:p>
    <w:p>
      <w:r>
        <w:t>总页数：224</w:t>
      </w:r>
    </w:p>
    <w:p>
      <w:r>
        <w:t>更多请访问教客网:www.jiaokey.com</w:t>
      </w:r>
    </w:p>
    <w:p>
      <w:r>
        <w:t>工业污染之成因与防治评论地址：https://www.jiaokey.com/book/detail/10960439.html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