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概念、方法与技巧  微积分部分</w:t>
      </w:r>
    </w:p>
    <w:p>
      <w:r>
        <w:t>作者：刘坤林，谭泽光编</w:t>
      </w:r>
    </w:p>
    <w:p>
      <w:r>
        <w:t>出版社：北京：清华大学出版社</w:t>
      </w:r>
    </w:p>
    <w:p>
      <w:r>
        <w:t>出版日期：2001</w:t>
      </w:r>
    </w:p>
    <w:p>
      <w:r>
        <w:t>总页数：675</w:t>
      </w:r>
    </w:p>
    <w:p>
      <w:r>
        <w:t>更多请访问教客网: www.jiaokey.com</w:t>
      </w:r>
    </w:p>
    <w:p>
      <w:r>
        <w:t>大学数学  概念、方法与技巧  微积分部分 评论地址：https://www.jiaokey.com/book/detail/10967409.html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