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书名：礼魂  中国二十四节气</w:t>
      </w:r>
    </w:p>
    <w:p>
      <w:r>
        <w:t>作者：林杉，何香久著；冷冰川绘画</w:t>
      </w:r>
    </w:p>
    <w:p>
      <w:r>
        <w:t>出版社：北京：中国社会出版社</w:t>
      </w:r>
    </w:p>
    <w:p>
      <w:r>
        <w:t>出版日期：2000.01</w:t>
      </w:r>
    </w:p>
    <w:p>
      <w:r>
        <w:t>总页数：197</w:t>
      </w:r>
    </w:p>
    <w:p>
      <w:r>
        <w:t>更多请访问教客网: www.jiaokey.com</w:t>
      </w:r>
    </w:p>
    <w:p>
      <w:r>
        <w:t>礼魂  中国二十四节气 评论地址：https://www.jiaokey.com/book/detail/10972967.html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