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书名：《瓦萨·日列兹诺娃》的剧本分析和角色创造</w:t>
      </w:r>
    </w:p>
    <w:p>
      <w:r>
        <w:t>作者：（苏）比里亚克等著；夏立民等译</w:t>
      </w:r>
    </w:p>
    <w:p>
      <w:r>
        <w:t>出版社：北京：中国戏剧出版社</w:t>
      </w:r>
    </w:p>
    <w:p>
      <w:r>
        <w:t>出版日期：1960.01</w:t>
      </w:r>
    </w:p>
    <w:p>
      <w:r>
        <w:t>总页数：179</w:t>
      </w:r>
    </w:p>
    <w:p>
      <w:r>
        <w:t>更多请访问教客网: www.jiaokey.com</w:t>
      </w:r>
    </w:p>
    <w:p>
      <w:r>
        <w:t>《瓦萨·日列兹诺娃》的剧本分析和角色创造 评论地址：https://www.jiaokey.com/book/detail/10982808.html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