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书名：让雷锋的生命在我们身上延续</w:t>
      </w:r>
    </w:p>
    <w:p>
      <w:r>
        <w:t>作者：佟希文，董祖修等主编</w:t>
      </w:r>
    </w:p>
    <w:p>
      <w:r>
        <w:t>出版社：沈阳：白山出版社</w:t>
      </w:r>
    </w:p>
    <w:p>
      <w:r>
        <w:t>出版日期：1990.03</w:t>
      </w:r>
    </w:p>
    <w:p>
      <w:r>
        <w:t>总页数：216</w:t>
      </w:r>
    </w:p>
    <w:p>
      <w:r>
        <w:t>更多请访问教客网: www.jiaokey.com</w:t>
      </w:r>
    </w:p>
    <w:p>
      <w:r>
        <w:t>让雷锋的生命在我们身上延续 评论地址：https://www.jiaokey.com/book/detail/10993102.html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