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书名：大直径炮孔在井巷掘进中的应用</w:t>
      </w:r>
    </w:p>
    <w:p>
      <w:r>
        <w:t>作者:（苏）苏斯托夫，Н.В.著；王维德译</w:t>
      </w:r>
    </w:p>
    <w:p>
      <w:r>
        <w:t>出版社:北京:煤炭工业出版社,1959.04</w:t>
      </w:r>
    </w:p>
    <w:p>
      <w:r>
        <w:t>出版日期：</w:t>
      </w:r>
    </w:p>
    <w:p>
      <w:r>
        <w:t>总页数：99</w:t>
      </w:r>
    </w:p>
    <w:p>
      <w:r>
        <w:t>更多请访问教客网:www.jiaokey.com</w:t>
      </w:r>
    </w:p>
    <w:p>
      <w:r>
        <w:t>大直径炮孔在井巷掘进中的应用评论地址：https://www.jiaokey.com/book/detail/10994739.html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