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书名：中学苏联历史教学法概论</w:t>
      </w:r>
    </w:p>
    <w:p>
      <w:r>
        <w:t>作者：（苏）卡尔佐夫（В.Г.Карцов）著；章恒，于同隗译</w:t>
      </w:r>
    </w:p>
    <w:p>
      <w:r>
        <w:t>出版社：北京：人民教育出版社</w:t>
      </w:r>
    </w:p>
    <w:p>
      <w:r>
        <w:t>出版日期：1955.08</w:t>
      </w:r>
    </w:p>
    <w:p>
      <w:r>
        <w:t>总页数：214</w:t>
      </w:r>
    </w:p>
    <w:p>
      <w:r>
        <w:t>更多请访问教客网: www.jiaokey.com</w:t>
      </w:r>
    </w:p>
    <w:p>
      <w:r>
        <w:t>中学苏联历史教学法概论 评论地址：https://www.jiaokey.com/book/detail/11005193.html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