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居住区环境景观设计与营建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居住区环境景观设计与营建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本书出售、求购地址：https://www.jiaokey.com/book/detail/11010077.html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关键词搜索：https://www.jiaokey.com/tag/居住区环境景观设计与营建.html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