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书名：用大寨精神搞好农业机械化  全国农业学大寨会议  3</w:t>
      </w:r>
    </w:p>
    <w:p>
      <w:r>
        <w:t>作者:</w:t>
      </w:r>
    </w:p>
    <w:p>
      <w:r>
        <w:t>出版社:成都：四川人民出版社</w:t>
      </w:r>
    </w:p>
    <w:p>
      <w:r>
        <w:t>出版日期：1975.11</w:t>
      </w:r>
    </w:p>
    <w:p>
      <w:r>
        <w:t>总页数：105</w:t>
      </w:r>
    </w:p>
    <w:p>
      <w:r>
        <w:t>更多请访问教客网:www.jiaokey.com</w:t>
      </w:r>
    </w:p>
    <w:p>
      <w:r>
        <w:t>用大寨精神搞好农业机械化  全国农业学大寨会议  3评论地址：https://www.jiaokey.com/book/detail/11012297.html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