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书名：尽快地实现我国农业的技术改造</w:t>
      </w:r>
    </w:p>
    <w:p>
      <w:r>
        <w:t>作者：牛中黄著</w:t>
      </w:r>
    </w:p>
    <w:p>
      <w:r>
        <w:t>出版社：天津：天津人民出版社</w:t>
      </w:r>
    </w:p>
    <w:p>
      <w:r>
        <w:t>出版日期：1960.06</w:t>
      </w:r>
    </w:p>
    <w:p>
      <w:r>
        <w:t>总页数：58</w:t>
      </w:r>
    </w:p>
    <w:p>
      <w:r>
        <w:t>更多请访问教客网: www.jiaokey.com</w:t>
      </w:r>
    </w:p>
    <w:p>
      <w:r>
        <w:t>尽快地实现我国农业的技术改造 评论地址：https://www.jiaokey.com/book/detail/11012343.html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