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书名：银行结算与信贷业务的处理手续</w:t>
      </w:r>
    </w:p>
    <w:p>
      <w:r>
        <w:t>作者：（苏）施瓦尔茨（Л.В.Шварц）著；鄂嵩俊，于学博译</w:t>
      </w:r>
    </w:p>
    <w:p>
      <w:r>
        <w:t>出版社：北京：财政经济出版社</w:t>
      </w:r>
    </w:p>
    <w:p>
      <w:r>
        <w:t>出版日期：1956.03</w:t>
      </w:r>
    </w:p>
    <w:p>
      <w:r>
        <w:t>总页数：138</w:t>
      </w:r>
    </w:p>
    <w:p>
      <w:r>
        <w:t>更多请访问教客网: www.jiaokey.com</w:t>
      </w:r>
    </w:p>
    <w:p>
      <w:r>
        <w:t>银行结算与信贷业务的处理手续 评论地址：https://www.jiaokey.com/book/detail/11012652.html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