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书名：做好贫农合作基金贷款积极支援农业合作化运动</w:t>
      </w:r>
    </w:p>
    <w:p>
      <w:r>
        <w:t>作者：“农村金融”编辑委员会辑</w:t>
      </w:r>
    </w:p>
    <w:p>
      <w:r>
        <w:t>出版社：北京：财政经济出版社</w:t>
      </w:r>
    </w:p>
    <w:p>
      <w:r>
        <w:t>出版日期：1956.02</w:t>
      </w:r>
    </w:p>
    <w:p>
      <w:r>
        <w:t>总页数：89</w:t>
      </w:r>
    </w:p>
    <w:p>
      <w:r>
        <w:t>更多请访问教客网: www.jiaokey.com</w:t>
      </w:r>
    </w:p>
    <w:p>
      <w:r>
        <w:t>做好贫农合作基金贷款积极支援农业合作化运动 评论地址：https://www.jiaokey.com/book/detail/11012667.html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