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书名：新女性：风尚的主流  透过女性了解消费者的动向</w:t>
      </w:r>
    </w:p>
    <w:p>
      <w:r>
        <w:t>作者：彭梅兰编著</w:t>
      </w:r>
    </w:p>
    <w:p>
      <w:r>
        <w:t>出版社：书泉出版社</w:t>
      </w:r>
    </w:p>
    <w:p>
      <w:r>
        <w:t>出版日期：1988.05</w:t>
      </w:r>
    </w:p>
    <w:p>
      <w:r>
        <w:t>总页数：244</w:t>
      </w:r>
    </w:p>
    <w:p>
      <w:r>
        <w:t>更多请访问教客网: www.jiaokey.com</w:t>
      </w:r>
    </w:p>
    <w:p>
      <w:r>
        <w:t>新女性：风尚的主流  透过女性了解消费者的动向 评论地址：https://www.jiaokey.com/book/detail/11015500.html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