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书名：利润中心制度</w:t>
      </w:r>
    </w:p>
    <w:p>
      <w:r>
        <w:t>作者：陈宏博，徐景亮著</w:t>
      </w:r>
    </w:p>
    <w:p>
      <w:r>
        <w:t>出版社：中华企业管理发展中心</w:t>
      </w:r>
    </w:p>
    <w:p>
      <w:r>
        <w:t>出版日期：1975.06</w:t>
      </w:r>
    </w:p>
    <w:p>
      <w:r>
        <w:t>总页数：188</w:t>
      </w:r>
    </w:p>
    <w:p>
      <w:r>
        <w:t>更多请访问教客网: www.jiaokey.com</w:t>
      </w:r>
    </w:p>
    <w:p>
      <w:r>
        <w:t>利润中心制度 评论地址：https://www.jiaokey.com/book/detail/11015551.html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