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书名：企业变革期的体质转换战略</w:t>
      </w:r>
    </w:p>
    <w:p>
      <w:r>
        <w:t>作者：洪腾岳编译</w:t>
      </w:r>
    </w:p>
    <w:p>
      <w:r>
        <w:t>出版社：书泉出版社</w:t>
      </w:r>
    </w:p>
    <w:p>
      <w:r>
        <w:t>出版日期：1988.01</w:t>
      </w:r>
    </w:p>
    <w:p>
      <w:r>
        <w:t>总页数：173</w:t>
      </w:r>
    </w:p>
    <w:p>
      <w:r>
        <w:t>更多请访问教客网: www.jiaokey.com</w:t>
      </w:r>
    </w:p>
    <w:p>
      <w:r>
        <w:t>企业变革期的体质转换战略 评论地址：https://www.jiaokey.com/book/detail/11015666.html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