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书名：桃园县新福圳灌溉计划之经济研究</w:t>
      </w:r>
    </w:p>
    <w:p>
      <w:r>
        <w:t>作者：陈强撰；吴昌明撰</w:t>
      </w:r>
    </w:p>
    <w:p>
      <w:r>
        <w:t>出版社：台湾:成文出版社,1981.06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桃园县新福圳灌溉计划之经济研究 评论地址：https://www.jiaokey.com/book/detail/11015980.html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