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书名：化干戈为玉帛  透视美国与台湾之贸易摩擦</w:t>
      </w:r>
    </w:p>
    <w:p>
      <w:r>
        <w:t>作者：惠勒WheeIer，伍德Wood，p.L.著；薛光涛译</w:t>
      </w:r>
    </w:p>
    <w:p>
      <w:r>
        <w:t>出版社：联经出版事业公司</w:t>
      </w:r>
    </w:p>
    <w:p>
      <w:r>
        <w:t>出版日期：1987.08</w:t>
      </w:r>
    </w:p>
    <w:p>
      <w:r>
        <w:t>总页数：308</w:t>
      </w:r>
    </w:p>
    <w:p>
      <w:r>
        <w:t>更多请访问教客网: www.jiaokey.com</w:t>
      </w:r>
    </w:p>
    <w:p>
      <w:r>
        <w:t>化干戈为玉帛  透视美国与台湾之贸易摩擦 评论地址：https://www.jiaokey.com/book/detail/11019254.html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