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书名：艺术家·情人·私生子</w:t>
      </w:r>
    </w:p>
    <w:p>
      <w:r>
        <w:t>作者：（美）劳伦斯·桑德斯著；郭慎娟，张柏青译</w:t>
      </w:r>
    </w:p>
    <w:p>
      <w:r>
        <w:t>出版社：郑州：黄河文艺出版社</w:t>
      </w:r>
    </w:p>
    <w:p>
      <w:r>
        <w:t>出版日期：1988.10</w:t>
      </w:r>
    </w:p>
    <w:p>
      <w:r>
        <w:t>总页数：198</w:t>
      </w:r>
    </w:p>
    <w:p>
      <w:r>
        <w:t>更多请访问教客网: www.jiaokey.com</w:t>
      </w:r>
    </w:p>
    <w:p>
      <w:r>
        <w:t>艺术家·情人·私生子 评论地址：https://www.jiaokey.com/book/detail/11025811.html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