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超自然现象大探索</w:t>
      </w:r>
    </w:p>
    <w:p>
      <w:r>
        <w:rPr>
          <w:rFonts w:ascii="宋体" w:hAnsi="宋体" w:eastAsia="宋体"/>
          <w:sz w:val="24"/>
        </w:rPr>
        <w:t>陈淑惠编著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超自然现象大探索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本书出售、求购地址：https://www.jiaokey.com/book/detail/11037685.html</w:t>
      </w:r>
    </w:p>
    <w:p>
      <w:r>
        <w:t>更多相关图书推荐：https://www.jiaokey.com</w:t>
      </w:r>
    </w:p>
    <w:p>
      <w:r>
        <w:t>陈淑惠编著 其他作品：https://www.jiaokey.com/tag/陈淑惠编著.html</w:t>
      </w:r>
    </w:p>
    <w:p>
      <w:r>
        <w:t>将门文物出版有限公司 出版图书：https://www.jiaokey.com/tag/将门文物出版有限公司.html</w:t>
      </w:r>
    </w:p>
    <w:p>
      <w:r>
        <w:t>关键词搜索：https://www.jiaokey.com/tag/超自然现象大探索.html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