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书名：水瓶座的故事</w:t>
      </w:r>
    </w:p>
    <w:p>
      <w:r>
        <w:t>作者：柏玲改写；郭璧如绘画</w:t>
      </w:r>
    </w:p>
    <w:p>
      <w:r>
        <w:t>出版社：广州:广州出版社,2003.04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水瓶座的故事 评论地址：https://www.jiaokey.com/book/detail/11038396.html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