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书名：擦拭心灵享受人生  财富、工作与人生兼享的智慧</w:t>
      </w:r>
    </w:p>
    <w:p>
      <w:r>
        <w:t>作者：陈火泉著</w:t>
      </w:r>
    </w:p>
    <w:p>
      <w:r>
        <w:t>出版社：北京:中国三峡出版社,2003.04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擦拭心灵享受人生  财富、工作与人生兼享的智慧 评论地址：https://www.jiaokey.com/book/detail/11040960.html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