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14 服务业编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14 服务业编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本书出售、求购地址：https://www.jiaokey.com/book/detail/11042657.html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14 服务业编.html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