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救荒全书  拯荒事略  救荒事宜  荒箸略  煮粥条议  荒政丛言  荒政考  荒政议</w:t>
      </w:r>
    </w:p>
    <w:p>
      <w:r>
        <w:rPr>
          <w:rFonts w:ascii="宋体" w:hAnsi="宋体" w:eastAsia="宋体"/>
          <w:sz w:val="24"/>
        </w:rPr>
        <w:t>俞森撰；欧阳元著；张陛著；刘世教撰；陈继儒著；林希元撰；屠隆撰；周孔教撰；陈龙正纂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救荒全书  拯荒事略  救荒事宜  荒箸略  煮粥条议  荒政丛言  荒政考  荒政议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俞森撰；欧阳元著；张陛著；刘世教撰；陈继儒著；林希元撰；屠隆撰；周孔教撰；陈龙正纂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本书出售、求购地址：https://www.jiaokey.com/book/detail/11046041.html</w:t>
      </w:r>
    </w:p>
    <w:p>
      <w:r>
        <w:t>更多相关图书推荐：https://www.jiaokey.com</w:t>
      </w:r>
    </w:p>
    <w:p>
      <w:r>
        <w:t>俞森撰；欧阳元著；张陛著；刘世教撰；陈继儒著；林希元撰；屠隆撰；周孔教撰；陈龙正纂 其他作品：https://www.jiaokey.com/tag/俞森撰；欧阳元著；张陛著；刘世教撰；陈继儒著；林希元撰；屠隆撰；周孔教撰；陈龙正纂.html</w:t>
      </w:r>
    </w:p>
    <w:p>
      <w:r>
        <w:t>北京：中华书局 出版图书：https://www.jiaokey.com/tag/北京：中华书局.html</w:t>
      </w:r>
    </w:p>
    <w:p>
      <w:r>
        <w:t>关键词搜索：https://www.jiaokey.com/tag/救荒全书  拯荒事略  救荒事宜  荒箸略  煮粥条议  荒政丛言  荒政考  荒政议.html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