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书名：墨竹析览  墨竹画基础技法</w:t>
      </w:r>
    </w:p>
    <w:p>
      <w:r>
        <w:t>作者：申石伽编绘</w:t>
      </w:r>
    </w:p>
    <w:p>
      <w:r>
        <w:t>出版社：上海：上海书画出版社</w:t>
      </w:r>
    </w:p>
    <w:p>
      <w:r>
        <w:t>出版日期：1985.12</w:t>
      </w:r>
    </w:p>
    <w:p>
      <w:r>
        <w:t>总页数：86</w:t>
      </w:r>
    </w:p>
    <w:p>
      <w:r>
        <w:t>更多请访问教客网: www.jiaokey.com</w:t>
      </w:r>
    </w:p>
    <w:p>
      <w:r>
        <w:t>墨竹析览  墨竹画基础技法 评论地址：https://www.jiaokey.com/book/detail/11050894.html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