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书名：木组合杆件计算原理</w:t>
      </w:r>
    </w:p>
    <w:p>
      <w:r>
        <w:t>作者：（苏）普列什科夫（П.Х.Плешков）著；唐宗煌译</w:t>
      </w:r>
    </w:p>
    <w:p>
      <w:r>
        <w:t>出版社：北京：建筑工程出版社</w:t>
      </w:r>
    </w:p>
    <w:p>
      <w:r>
        <w:t>出版日期：1956.12</w:t>
      </w:r>
    </w:p>
    <w:p>
      <w:r>
        <w:t>总页数：196</w:t>
      </w:r>
    </w:p>
    <w:p>
      <w:r>
        <w:t>更多请访问教客网: www.jiaokey.com</w:t>
      </w:r>
    </w:p>
    <w:p>
      <w:r>
        <w:t>木组合杆件计算原理 评论地址：https://www.jiaokey.com/book/detail/11050911.html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