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2001年法律硕士入学考试刑法应试指导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2001年法律硕士入学考试刑法应试指导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本书出售、求购地址：https://www.jiaokey.com/book/detail/11052045.html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关键词搜索：https://www.jiaokey.com/tag/2001年法律硕士入学考试刑法应试指导.html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