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拿破伦与欧洲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拿破伦与欧洲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本书出售、求购地址：https://www.jiaokey.com/book/detail/11052829.html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拿破伦与欧洲.html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