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书名：敞开式深蓄水屋面应用技术</w:t>
      </w:r>
    </w:p>
    <w:p>
      <w:r>
        <w:t>作者:杨声宇，罗世武，彭越</w:t>
      </w:r>
    </w:p>
    <w:p>
      <w:r>
        <w:t>出版社:</w:t>
      </w:r>
    </w:p>
    <w:p>
      <w:r>
        <w:t>出版日期：1986.10</w:t>
      </w:r>
    </w:p>
    <w:p>
      <w:r>
        <w:t>总页数：145</w:t>
      </w:r>
    </w:p>
    <w:p>
      <w:r>
        <w:t>更多请访问教客网:www.jiaokey.com</w:t>
      </w:r>
    </w:p>
    <w:p>
      <w:r>
        <w:t>敞开式深蓄水屋面应用技术评论地址：https://www.jiaokey.com/book/detail/11055046.html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