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罗生门的玫瑰，原名，小玫瑰，红红的</w:t>
      </w:r>
    </w:p>
    <w:p>
      <w:r>
        <w:rPr>
          <w:rFonts w:ascii="宋体" w:hAnsi="宋体" w:eastAsia="宋体"/>
          <w:sz w:val="24"/>
        </w:rPr>
        <w:t>（德）英格丽特·诺尔（Ingrid Noll）著；曹乃云，曹凌译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罗生门的玫瑰，原名，小玫瑰，红红的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（德）英格丽特·诺尔（Ingrid Noll）著；曹乃云，曹凌译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本书出售、求购地址：https://www.jiaokey.com/book/detail/11058286.html</w:t>
      </w:r>
    </w:p>
    <w:p>
      <w:r>
        <w:t>更多相关图书推荐：https://www.jiaokey.com</w:t>
      </w:r>
    </w:p>
    <w:p>
      <w:r>
        <w:t>（德）英格丽特·诺尔（Ingrid Noll）著；曹乃云，曹凌译 其他作品：https://www.jiaokey.com/tag/（德）英格丽特·诺尔（Ingrid Noll）著；曹乃云，曹凌译.html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关键词搜索：https://www.jiaokey.com/tag/罗生门的玫瑰，原名，小玫瑰，红红的.html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