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书名：机器零件的化学热处理</w:t>
      </w:r>
    </w:p>
    <w:p>
      <w:r>
        <w:t>作者：（苏）卡里宁（А.Т.Калинин），（苏）维赛洛夫（Б.П.Веселов）著；水冰译</w:t>
      </w:r>
    </w:p>
    <w:p>
      <w:r>
        <w:t>出版社：北京：机械工业出版社</w:t>
      </w:r>
    </w:p>
    <w:p>
      <w:r>
        <w:t>出版日期：1956.12</w:t>
      </w:r>
    </w:p>
    <w:p>
      <w:r>
        <w:t>总页数：140</w:t>
      </w:r>
    </w:p>
    <w:p>
      <w:r>
        <w:t>更多请访问教客网: www.jiaokey.com</w:t>
      </w:r>
    </w:p>
    <w:p>
      <w:r>
        <w:t>机器零件的化学热处理 评论地址：https://www.jiaokey.com/book/detail/11059906.html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