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书名：汉赋  唯美文学之潮</w:t>
      </w:r>
    </w:p>
    <w:p>
      <w:r>
        <w:t>作者：刘斯翰著</w:t>
      </w:r>
    </w:p>
    <w:p>
      <w:r>
        <w:t>出版社：广州：广州文化出版社</w:t>
      </w:r>
    </w:p>
    <w:p>
      <w:r>
        <w:t>出版日期：1989.04</w:t>
      </w:r>
    </w:p>
    <w:p>
      <w:r>
        <w:t>总页数：226</w:t>
      </w:r>
    </w:p>
    <w:p>
      <w:r>
        <w:t>更多请访问教客网: www.jiaokey.com</w:t>
      </w:r>
    </w:p>
    <w:p>
      <w:r>
        <w:t>汉赋  唯美文学之潮 评论地址：https://www.jiaokey.com/book/detail/11060424.html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