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书名：切削原理与金属切削刀具习题集</w:t>
      </w:r>
    </w:p>
    <w:p>
      <w:r>
        <w:t>作者：（苏）邦达列夫（П.В.Бондарев）撰；傅佑同译</w:t>
      </w:r>
    </w:p>
    <w:p>
      <w:r>
        <w:t>出版社：龙门联合书局</w:t>
      </w:r>
    </w:p>
    <w:p>
      <w:r>
        <w:t>出版日期：1953.11</w:t>
      </w:r>
    </w:p>
    <w:p>
      <w:r>
        <w:t>总页数：323</w:t>
      </w:r>
    </w:p>
    <w:p>
      <w:r>
        <w:t>更多请访问教客网: www.jiaokey.com</w:t>
      </w:r>
    </w:p>
    <w:p>
      <w:r>
        <w:t>切削原理与金属切削刀具习题集 评论地址：https://www.jiaokey.com/book/detail/11062309.html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