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书名：夹具设计原理</w:t>
      </w:r>
    </w:p>
    <w:p>
      <w:r>
        <w:t>作者：（苏）波洛金（Ф.Л.Болотин），（苏）康斯特洛明（Х.П.Костромин）著；杨曾焘，黄锡桥译</w:t>
      </w:r>
    </w:p>
    <w:p>
      <w:r>
        <w:t>出版社：北京：机械工业出版社</w:t>
      </w:r>
    </w:p>
    <w:p>
      <w:r>
        <w:t>出版日期：1954.10</w:t>
      </w:r>
    </w:p>
    <w:p>
      <w:r>
        <w:t>总页数：405</w:t>
      </w:r>
    </w:p>
    <w:p>
      <w:r>
        <w:t>更多请访问教客网: www.jiaokey.com</w:t>
      </w:r>
    </w:p>
    <w:p>
      <w:r>
        <w:t>夹具设计原理 评论地址：https://www.jiaokey.com/book/detail/11062335.html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