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书名：预应力混凝土折线形屋架 预应力筋为碳素钢丝，跨度为18m-30m 95G415-6-10 附2003局部修改版</w:t>
      </w:r>
    </w:p>
    <w:p>
      <w:r>
        <w:t>作者：中元国际工程设计研究院</w:t>
      </w:r>
    </w:p>
    <w:p>
      <w:r>
        <w:t>出版社：中国建筑标准设计研究所,2003.03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预应力混凝土折线形屋架 预应力筋为碳素钢丝，跨度为18m-30m 95G415-6-10 附2003局部修改版 评论地址：https://www.jiaokey.com/book/detail/11063491.html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