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书名：制造业信息化工程  背景、内容与案例</w:t>
      </w:r>
    </w:p>
    <w:p>
      <w:r>
        <w:t>作者：杨海成，祁国宁等编</w:t>
      </w:r>
    </w:p>
    <w:p>
      <w:r>
        <w:t>出版社：北京：机械工业出版社</w:t>
      </w:r>
    </w:p>
    <w:p>
      <w:r>
        <w:t>出版日期：2003</w:t>
      </w:r>
    </w:p>
    <w:p>
      <w:r>
        <w:t>总页数：330</w:t>
      </w:r>
    </w:p>
    <w:p>
      <w:r>
        <w:t>更多请访问教客网: www.jiaokey.com</w:t>
      </w:r>
    </w:p>
    <w:p>
      <w:r>
        <w:t>制造业信息化工程  背景、内容与案例 评论地址：https://www.jiaokey.com/book/detail/11092070.html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