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抚顺页岩油</w:t>
      </w:r>
    </w:p>
    <w:p>
      <w:r>
        <w:rPr>
          <w:rFonts w:ascii="宋体" w:hAnsi="宋体" w:eastAsia="宋体"/>
          <w:sz w:val="24"/>
        </w:rPr>
        <w:t>石桥，弘毅著；段德风，王贺然合译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抚顺页岩油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石桥，弘毅著；段德风，王贺然合译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本书出售、求购地址：https://www.jiaokey.com/book/detail/11092141.html</w:t>
      </w:r>
    </w:p>
    <w:p>
      <w:r>
        <w:t>更多相关图书推荐：https://www.jiaokey.com</w:t>
      </w:r>
    </w:p>
    <w:p>
      <w:r>
        <w:t>石桥，弘毅著；段德风，王贺然合译 其他作品：https://www.jiaokey.com/tag/石桥，弘毅著；段德风，王贺然合译.html</w:t>
      </w:r>
    </w:p>
    <w:p>
      <w:r>
        <w:t>关键词搜索：https://www.jiaokey.com/tag/抚顺页岩油.html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