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书名：氮肥厂合成氨生产系统和加工系统设备防腐蚀的必要措施</w:t>
      </w:r>
    </w:p>
    <w:p>
      <w:r>
        <w:t>作者：汪容译</w:t>
      </w:r>
    </w:p>
    <w:p>
      <w:r>
        <w:t>出版社：北京：化学工业出版社</w:t>
      </w:r>
    </w:p>
    <w:p>
      <w:r>
        <w:t>出版日期：1958</w:t>
      </w:r>
    </w:p>
    <w:p>
      <w:r>
        <w:t>总页数：44</w:t>
      </w:r>
    </w:p>
    <w:p>
      <w:r>
        <w:t>更多请访问教客网: www.jiaokey.com</w:t>
      </w:r>
    </w:p>
    <w:p>
      <w:r>
        <w:t>氮肥厂合成氨生产系统和加工系统设备防腐蚀的必要措施 评论地址：https://www.jiaokey.com/book/detail/11092464.html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