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第15卷  诗歌  筸人谣曲/忧郁的欣赏  絮絮/浮雕/乐章  匡庐诗草/井冈山诗草  赣游诗草/青岛诗存  郁林诗草/牛棚谣  云梦杂咏/文化史诗钞  京门杂咏/喜新晴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总页数：463</w:t>
      </w:r>
    </w:p>
    <w:p>
      <w:r>
        <w:t>更多请访问教客网: www.jiaokey.com</w:t>
      </w:r>
    </w:p>
    <w:p>
      <w:r>
        <w:t>沈从文全集  第15卷  诗歌  筸人谣曲/忧郁的欣赏  絮絮/浮雕/乐章  匡庐诗草/井冈山诗草  赣游诗草/青岛诗存  郁林诗草/牛棚谣  云梦杂咏/文化史诗钞  京门杂咏/喜新晴 评论地址：https://www.jiaokey.com/book/detail/11092797.html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