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书名：知识型企业的管理  通过鼓励创造性来增加价值</w:t>
      </w:r>
    </w:p>
    <w:p>
      <w:r>
        <w:t>作者：（瑞典）卡尔·爱瑞克·斯威比（Karl Erik Sveiby），（英）汤姆·劳埃德（Tom Lloyd）著；梁立新译</w:t>
      </w:r>
    </w:p>
    <w:p>
      <w:r>
        <w:t>出版社：北京：海洋出版社</w:t>
      </w:r>
    </w:p>
    <w:p>
      <w:r>
        <w:t>出版日期：2002.08</w:t>
      </w:r>
    </w:p>
    <w:p>
      <w:r>
        <w:t>总页数：252</w:t>
      </w:r>
    </w:p>
    <w:p>
      <w:r>
        <w:t>更多请访问教客网: www.jiaokey.com</w:t>
      </w:r>
    </w:p>
    <w:p>
      <w:r>
        <w:t>知识型企业的管理  通过鼓励创造性来增加价值 评论地址：https://www.jiaokey.com/book/detail/11094121.html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